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968" w:rsidRPr="00364968" w:rsidRDefault="00364968" w:rsidP="00364968">
      <w:pPr>
        <w:jc w:val="center"/>
        <w:rPr>
          <w:rFonts w:asciiTheme="majorHAnsi" w:hAnsiTheme="majorHAnsi"/>
          <w:b/>
          <w:i/>
        </w:rPr>
      </w:pPr>
      <w:r>
        <w:rPr>
          <w:rFonts w:asciiTheme="majorHAnsi" w:hAnsiTheme="majorHAnsi"/>
          <w:b/>
        </w:rPr>
        <w:t xml:space="preserve">Quiz on Chapters 16-20 of </w:t>
      </w:r>
      <w:r w:rsidRPr="00364968">
        <w:rPr>
          <w:rFonts w:asciiTheme="majorHAnsi" w:hAnsiTheme="majorHAnsi"/>
          <w:b/>
          <w:i/>
        </w:rPr>
        <w:t>Lost in Lexicon</w:t>
      </w:r>
    </w:p>
    <w:p w:rsidR="00364968" w:rsidRDefault="00364968" w:rsidP="00364968">
      <w:pPr>
        <w:jc w:val="center"/>
        <w:rPr>
          <w:rFonts w:asciiTheme="majorHAnsi" w:hAnsiTheme="majorHAnsi"/>
          <w:b/>
        </w:rPr>
      </w:pPr>
    </w:p>
    <w:p w:rsidR="00364968" w:rsidRDefault="00364968" w:rsidP="00364968">
      <w:pPr>
        <w:rPr>
          <w:rFonts w:asciiTheme="majorHAnsi" w:hAnsiTheme="majorHAnsi"/>
          <w:b/>
          <w:i/>
        </w:rPr>
      </w:pPr>
      <w:r w:rsidRPr="00D92F9B">
        <w:rPr>
          <w:rFonts w:asciiTheme="majorHAnsi" w:hAnsiTheme="majorHAnsi"/>
          <w:b/>
          <w:i/>
        </w:rPr>
        <w:t xml:space="preserve">This is an open-book quiz.  You may use your active reading notes and the book as you answer.  However, you will only have 45 minutes to complete this quiz, so you will have to budget your time well.  </w:t>
      </w:r>
    </w:p>
    <w:p w:rsidR="00AF55CF" w:rsidRDefault="00364968" w:rsidP="00AF55CF">
      <w:pPr>
        <w:spacing w:line="240" w:lineRule="auto"/>
        <w:rPr>
          <w:rFonts w:asciiTheme="majorHAnsi" w:hAnsiTheme="majorHAnsi"/>
          <w:b/>
          <w:i/>
        </w:rPr>
      </w:pPr>
      <w:r>
        <w:rPr>
          <w:rFonts w:asciiTheme="majorHAnsi" w:hAnsiTheme="majorHAnsi"/>
          <w:b/>
          <w:i/>
        </w:rPr>
        <w:t>Choose three of the five questions to answer in paragraph form.  Remember</w:t>
      </w:r>
      <w:r w:rsidRPr="00D92F9B">
        <w:rPr>
          <w:rFonts w:asciiTheme="majorHAnsi" w:hAnsiTheme="majorHAnsi"/>
          <w:b/>
          <w:i/>
        </w:rPr>
        <w:t xml:space="preserve"> </w:t>
      </w:r>
      <w:r>
        <w:rPr>
          <w:rFonts w:asciiTheme="majorHAnsi" w:hAnsiTheme="majorHAnsi"/>
          <w:b/>
          <w:i/>
        </w:rPr>
        <w:t xml:space="preserve">to begin </w:t>
      </w:r>
      <w:r w:rsidRPr="00D92F9B">
        <w:rPr>
          <w:rFonts w:asciiTheme="majorHAnsi" w:hAnsiTheme="majorHAnsi"/>
          <w:b/>
          <w:i/>
        </w:rPr>
        <w:t>your answer with a</w:t>
      </w:r>
      <w:r>
        <w:rPr>
          <w:rFonts w:asciiTheme="majorHAnsi" w:hAnsiTheme="majorHAnsi"/>
          <w:b/>
          <w:i/>
        </w:rPr>
        <w:t xml:space="preserve"> clear and focused</w:t>
      </w:r>
      <w:r w:rsidRPr="00D92F9B">
        <w:rPr>
          <w:rFonts w:asciiTheme="majorHAnsi" w:hAnsiTheme="majorHAnsi"/>
          <w:b/>
          <w:i/>
        </w:rPr>
        <w:t xml:space="preserve"> topic </w:t>
      </w:r>
      <w:r>
        <w:rPr>
          <w:rFonts w:asciiTheme="majorHAnsi" w:hAnsiTheme="majorHAnsi"/>
          <w:b/>
          <w:i/>
        </w:rPr>
        <w:t xml:space="preserve">sentence.  Develop your topic sentence with two short quotes (no longer than two lines) from the book.  Then, after each quote, write 2-3 sentences explaining how the quote proves your topic sentence. </w:t>
      </w:r>
    </w:p>
    <w:p w:rsidR="00AF55CF" w:rsidRDefault="00AF55CF" w:rsidP="00AF55CF">
      <w:pPr>
        <w:spacing w:line="240" w:lineRule="auto"/>
        <w:rPr>
          <w:rFonts w:asciiTheme="majorHAnsi" w:hAnsiTheme="majorHAnsi"/>
          <w:b/>
          <w:i/>
        </w:rPr>
      </w:pPr>
    </w:p>
    <w:p w:rsidR="009A1BE0" w:rsidRDefault="00364968" w:rsidP="00AF55CF">
      <w:pPr>
        <w:pStyle w:val="ListParagraph"/>
        <w:numPr>
          <w:ilvl w:val="0"/>
          <w:numId w:val="2"/>
        </w:numPr>
        <w:spacing w:line="240" w:lineRule="auto"/>
      </w:pPr>
      <w:r>
        <w:t>When asked about Measure, Bran scoffs, “Isn’t that a poetry village?  Too impractical for us.  What kind of career can you make with poetry?”  He goes on to say that “we engage in pure understanding and discovery here” (191).  In what ways, despite Bran’s claims, are Measure and Irrationality similar</w:t>
      </w:r>
      <w:r w:rsidR="009A1BE0">
        <w:t>?</w:t>
      </w:r>
    </w:p>
    <w:p w:rsidR="00106FE5" w:rsidRDefault="00106FE5" w:rsidP="00AF55CF">
      <w:pPr>
        <w:pStyle w:val="ListParagraph"/>
        <w:spacing w:line="240" w:lineRule="auto"/>
      </w:pPr>
    </w:p>
    <w:p w:rsidR="00106FE5" w:rsidRDefault="009A1BE0" w:rsidP="00AF55CF">
      <w:pPr>
        <w:pStyle w:val="ListParagraph"/>
        <w:numPr>
          <w:ilvl w:val="0"/>
          <w:numId w:val="2"/>
        </w:numPr>
        <w:spacing w:line="240" w:lineRule="auto"/>
      </w:pPr>
      <w:r>
        <w:t xml:space="preserve">How do Daphne’s interactions with Bran, once they reach the </w:t>
      </w:r>
      <w:r w:rsidRPr="009A1BE0">
        <w:t>Land of Night</w:t>
      </w:r>
      <w:r>
        <w:t xml:space="preserve">, encourage her growth and progression as a dynamic character?   What is she learning </w:t>
      </w:r>
      <w:r w:rsidR="00106FE5">
        <w:t xml:space="preserve">and how is she changing </w:t>
      </w:r>
      <w:r>
        <w:t xml:space="preserve">as a result of her interactions with him?  Answer using at least two specific quotes or moments that illustrate significant growth and change in Daphne.  </w:t>
      </w:r>
    </w:p>
    <w:p w:rsidR="00106FE5" w:rsidRDefault="00106FE5" w:rsidP="00AF55CF">
      <w:pPr>
        <w:spacing w:line="240" w:lineRule="auto"/>
      </w:pPr>
    </w:p>
    <w:p w:rsidR="00106FE5" w:rsidRDefault="00106FE5" w:rsidP="00AF55CF">
      <w:pPr>
        <w:pStyle w:val="ListParagraph"/>
        <w:numPr>
          <w:ilvl w:val="0"/>
          <w:numId w:val="2"/>
        </w:numPr>
        <w:spacing w:line="240" w:lineRule="auto"/>
      </w:pPr>
      <w:r>
        <w:t xml:space="preserve">What factors allow Origin to convince Brevity to send all of Brevity’s children to Origin for an education? Is Origin taking advantage of Brevity?  Or, are they simply improving the quality to life for citizens of Brevity?  Defend your view with two specific examples of how Origin is able to “convince” Brevity to release its children without the promise of seeing them again.  </w:t>
      </w:r>
    </w:p>
    <w:p w:rsidR="00106FE5" w:rsidRDefault="00106FE5" w:rsidP="00AF55CF">
      <w:pPr>
        <w:pStyle w:val="ListParagraph"/>
        <w:spacing w:line="240" w:lineRule="auto"/>
      </w:pPr>
    </w:p>
    <w:p w:rsidR="00AF55CF" w:rsidRDefault="00106FE5" w:rsidP="00AF55CF">
      <w:pPr>
        <w:pStyle w:val="ListParagraph"/>
        <w:numPr>
          <w:ilvl w:val="0"/>
          <w:numId w:val="2"/>
        </w:numPr>
        <w:spacing w:line="240" w:lineRule="auto"/>
      </w:pPr>
      <w:r>
        <w:t>Before the official from Brevity</w:t>
      </w:r>
      <w:r w:rsidR="00AF55CF">
        <w:t xml:space="preserve"> realize</w:t>
      </w:r>
      <w:r>
        <w:t xml:space="preserve">s that Daphne and Ivan are not applying to become students in Origin, she explains to the cousins that “older applicants will find difficulty adjusting” and that these older children “best remain traditional inhabitants of the countryside” (232).  Why is it that Brevity seems to be discouraging older children from beginning a new life in Origin?  That is, why might Origin not want to welcome these older kids?  Find two short quotes to support your </w:t>
      </w:r>
      <w:r w:rsidR="00AF55CF">
        <w:t xml:space="preserve">hypothesis. </w:t>
      </w:r>
    </w:p>
    <w:p w:rsidR="00AF55CF" w:rsidRDefault="00AF55CF" w:rsidP="00AF55CF">
      <w:pPr>
        <w:pStyle w:val="ListParagraph"/>
        <w:spacing w:line="240" w:lineRule="auto"/>
      </w:pPr>
    </w:p>
    <w:p w:rsidR="00AF55CF" w:rsidRDefault="00AF55CF" w:rsidP="00AF55CF">
      <w:pPr>
        <w:pStyle w:val="ListParagraph"/>
        <w:spacing w:line="240" w:lineRule="auto"/>
      </w:pPr>
    </w:p>
    <w:p w:rsidR="00C15987" w:rsidRDefault="00364968" w:rsidP="00AF55CF">
      <w:pPr>
        <w:pStyle w:val="ListParagraph"/>
        <w:numPr>
          <w:ilvl w:val="0"/>
          <w:numId w:val="2"/>
        </w:numPr>
        <w:spacing w:line="240" w:lineRule="auto"/>
      </w:pPr>
      <w:r>
        <w:t xml:space="preserve"> </w:t>
      </w:r>
      <w:r w:rsidR="00C15987">
        <w:t>At the end of Chapter 20, Daphne says of her first sky concert in Brevity, “It was beautiful” (236).  In response, Emily breathes the word “</w:t>
      </w:r>
      <w:r w:rsidR="00C15987" w:rsidRPr="00C15987">
        <w:rPr>
          <w:i/>
        </w:rPr>
        <w:t>empty</w:t>
      </w:r>
      <w:r w:rsidR="00C15987">
        <w:t xml:space="preserve">…and Daphne wonder how the little thesaurus could be so wrong” (236).  Is Emily wrong to describe the sky concert as empty?  Or, does she have a point?  Support your opinion with at least two short quotes that suggest whether the sky concerts are a source of beauty or </w:t>
      </w:r>
      <w:r w:rsidR="00104409">
        <w:t>just mindless</w:t>
      </w:r>
      <w:r w:rsidR="00FA6E8A">
        <w:t>ly</w:t>
      </w:r>
      <w:r w:rsidR="00104409">
        <w:t xml:space="preserve"> </w:t>
      </w:r>
      <w:r w:rsidR="00FA6E8A">
        <w:t>empty</w:t>
      </w:r>
      <w:r w:rsidR="00C15987">
        <w:t xml:space="preserve">.  </w:t>
      </w:r>
    </w:p>
    <w:p w:rsidR="00364968" w:rsidRDefault="00364968" w:rsidP="00AF55CF">
      <w:pPr>
        <w:spacing w:line="240" w:lineRule="auto"/>
      </w:pPr>
    </w:p>
    <w:sectPr w:rsidR="00364968" w:rsidSect="004F2D5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63A68"/>
    <w:multiLevelType w:val="hybridMultilevel"/>
    <w:tmpl w:val="11CC1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D90AF1"/>
    <w:multiLevelType w:val="hybridMultilevel"/>
    <w:tmpl w:val="24F2BA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64968"/>
    <w:rsid w:val="00104409"/>
    <w:rsid w:val="00106FE5"/>
    <w:rsid w:val="00364968"/>
    <w:rsid w:val="004F2D59"/>
    <w:rsid w:val="00500F9F"/>
    <w:rsid w:val="007D22D1"/>
    <w:rsid w:val="009A1BE0"/>
    <w:rsid w:val="00AF55CF"/>
    <w:rsid w:val="00BD4B69"/>
    <w:rsid w:val="00C15987"/>
    <w:rsid w:val="00C70264"/>
    <w:rsid w:val="00F41369"/>
    <w:rsid w:val="00FA6E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96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496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380</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Your Company Name</Company>
  <LinksUpToDate>false</LinksUpToDate>
  <CharactersWithSpaces>2541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7</cp:revision>
  <dcterms:created xsi:type="dcterms:W3CDTF">2010-12-08T00:49:00Z</dcterms:created>
  <dcterms:modified xsi:type="dcterms:W3CDTF">2010-12-08T01:48:00Z</dcterms:modified>
</cp:coreProperties>
</file>